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6515"/>
      </w:tblGrid>
      <w:tr w:rsidR="008C7DFE" w:rsidRPr="00BD52BF" w:rsidTr="003E56FB">
        <w:trPr>
          <w:trHeight w:val="471"/>
        </w:trPr>
        <w:tc>
          <w:tcPr>
            <w:tcW w:w="104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C7DFE" w:rsidRPr="00925461" w:rsidRDefault="008C7DFE" w:rsidP="008C7DFE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  <w:r w:rsidRPr="008C7DFE">
              <w:rPr>
                <w:rFonts w:asciiTheme="majorHAnsi" w:hAnsiTheme="majorHAnsi"/>
                <w:sz w:val="22"/>
                <w:szCs w:val="22"/>
              </w:rPr>
              <w:t>…………………………………… ANABİLİM DALI BAŞKANLIĞINA</w:t>
            </w:r>
          </w:p>
        </w:tc>
      </w:tr>
      <w:tr w:rsidR="00BD5A7C" w:rsidRPr="00BD52BF" w:rsidTr="003E56FB">
        <w:trPr>
          <w:trHeight w:val="507"/>
        </w:trPr>
        <w:tc>
          <w:tcPr>
            <w:tcW w:w="104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D5A7C" w:rsidRPr="00BD52BF" w:rsidRDefault="00F55F9B" w:rsidP="00925461">
            <w:pPr>
              <w:pStyle w:val="Balk5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25461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BD5A7C" w:rsidRPr="00BD52BF" w:rsidTr="003E56FB">
        <w:trPr>
          <w:trHeight w:val="454"/>
        </w:trPr>
        <w:tc>
          <w:tcPr>
            <w:tcW w:w="39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="00F55F9B">
              <w:rPr>
                <w:rFonts w:asciiTheme="majorHAnsi" w:hAnsiTheme="majorHAnsi"/>
                <w:b/>
                <w:sz w:val="22"/>
                <w:szCs w:val="22"/>
              </w:rPr>
              <w:t>umarası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A7C" w:rsidRPr="00BD52BF" w:rsidTr="003E56FB">
        <w:trPr>
          <w:trHeight w:val="454"/>
        </w:trPr>
        <w:tc>
          <w:tcPr>
            <w:tcW w:w="39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D5A7C" w:rsidRPr="00BD52BF" w:rsidTr="003E56FB">
        <w:trPr>
          <w:trHeight w:val="454"/>
        </w:trPr>
        <w:tc>
          <w:tcPr>
            <w:tcW w:w="39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Anabilim Dalı</w:t>
            </w:r>
            <w:r w:rsidR="002929E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D5A7C" w:rsidRPr="00BD52BF" w:rsidTr="003E56FB">
        <w:trPr>
          <w:trHeight w:val="454"/>
        </w:trPr>
        <w:tc>
          <w:tcPr>
            <w:tcW w:w="39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2929E3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8C7DF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zin Adı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8A448E" w:rsidRPr="008A448E">
              <w:rPr>
                <w:b/>
                <w:szCs w:val="20"/>
                <w:lang w:val="de-DE"/>
              </w:rPr>
              <w:t xml:space="preserve">  </w:t>
            </w:r>
          </w:p>
        </w:tc>
      </w:tr>
      <w:tr w:rsidR="00BD5A7C" w:rsidRPr="00BD52BF" w:rsidTr="003E56FB">
        <w:trPr>
          <w:cantSplit/>
          <w:trHeight w:val="648"/>
        </w:trPr>
        <w:tc>
          <w:tcPr>
            <w:tcW w:w="104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:rsidR="00BD5A7C" w:rsidRPr="00F55F9B" w:rsidRDefault="008B599C" w:rsidP="00925461">
            <w:pPr>
              <w:pStyle w:val="ListeParagraf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KONTROL LİSTESİ</w:t>
            </w:r>
          </w:p>
        </w:tc>
      </w:tr>
      <w:tr w:rsidR="00BD5A7C" w:rsidRPr="00BD52BF" w:rsidTr="003E56FB">
        <w:trPr>
          <w:cantSplit/>
          <w:trHeight w:val="9232"/>
        </w:trPr>
        <w:tc>
          <w:tcPr>
            <w:tcW w:w="1046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5A7C" w:rsidRDefault="00BD5A7C" w:rsidP="00BD5A7C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0"/>
              <w:gridCol w:w="830"/>
              <w:gridCol w:w="1033"/>
            </w:tblGrid>
            <w:tr w:rsidR="008B599C" w:rsidRPr="00A97D8D" w:rsidTr="00A97D8D">
              <w:trPr>
                <w:trHeight w:val="400"/>
                <w:jc w:val="center"/>
              </w:trPr>
              <w:tc>
                <w:tcPr>
                  <w:tcW w:w="7300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bookmarkStart w:id="0" w:name="_Hlk954720"/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b/>
                      <w:sz w:val="22"/>
                      <w:szCs w:val="22"/>
                    </w:rPr>
                  </w:pPr>
                  <w:r w:rsidRPr="00A97D8D">
                    <w:rPr>
                      <w:b/>
                      <w:sz w:val="22"/>
                      <w:szCs w:val="22"/>
                    </w:rPr>
                    <w:t xml:space="preserve">Evet 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b/>
                      <w:sz w:val="22"/>
                      <w:szCs w:val="22"/>
                    </w:rPr>
                  </w:pPr>
                  <w:r w:rsidRPr="00A97D8D">
                    <w:rPr>
                      <w:b/>
                      <w:sz w:val="22"/>
                      <w:szCs w:val="22"/>
                    </w:rPr>
                    <w:t>Hayır</w:t>
                  </w:r>
                </w:p>
              </w:tc>
            </w:tr>
            <w:tr w:rsidR="008B599C" w:rsidRPr="00A97D8D" w:rsidTr="00A97D8D">
              <w:trPr>
                <w:trHeight w:val="621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 xml:space="preserve">Tabi olduğu eğitim öğretim yılındaki ders planına göre zorunlu ve asgari sayıdaki derslerini tamamladı mı? </w:t>
                  </w:r>
                  <w:r w:rsidRPr="00A97D8D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B599C" w:rsidRPr="00A97D8D" w:rsidTr="00A97D8D">
              <w:trPr>
                <w:trHeight w:val="417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 xml:space="preserve">Yedi dersten az olmamak koşuluyla toplam en az 21 kredi alınmış mı? 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B599C" w:rsidRPr="00A97D8D" w:rsidTr="00A97D8D">
              <w:trPr>
                <w:trHeight w:val="417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>Bilimsel araştırma ve etik konularını içeren ders alınmış mı?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B599C" w:rsidRPr="00A97D8D" w:rsidTr="00A97D8D">
              <w:trPr>
                <w:trHeight w:val="417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>Seminer dersinden başarılı mı?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B599C" w:rsidRPr="00A97D8D" w:rsidTr="00A97D8D">
              <w:trPr>
                <w:trHeight w:val="417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>Öğrencinin tez konusu Enstitü Yönetim Kurulu kararı ile onaylandı mı?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B599C" w:rsidRPr="00A97D8D" w:rsidTr="00A97D8D">
              <w:trPr>
                <w:trHeight w:val="400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>Yüksek lisans programında 4 yarıyılını tamamladı mı?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B599C" w:rsidRPr="00A97D8D" w:rsidTr="00A97D8D">
              <w:trPr>
                <w:trHeight w:val="400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>Toplamda en az 120 AKTS alınmış mı?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B599C" w:rsidRPr="00A97D8D" w:rsidTr="00A97D8D">
              <w:trPr>
                <w:trHeight w:val="400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>Tezin Balıkesir Üniversitesi Tez Yazım Kuralına uygun olduğuna dair Enstitüden Tez Yazım Kontrol Formu alındı mı?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B599C" w:rsidRPr="00A97D8D" w:rsidTr="00A97D8D">
              <w:trPr>
                <w:trHeight w:val="400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>Tez İntihal Programı Raporu Enstitüden teslim alındı mı?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8B599C" w:rsidRPr="00A97D8D" w:rsidRDefault="008B599C" w:rsidP="00A97D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35EF" w:rsidRPr="00A97D8D" w:rsidTr="00A97D8D">
              <w:trPr>
                <w:trHeight w:val="400"/>
                <w:jc w:val="center"/>
              </w:trPr>
              <w:tc>
                <w:tcPr>
                  <w:tcW w:w="7300" w:type="dxa"/>
                  <w:shd w:val="clear" w:color="auto" w:fill="auto"/>
                  <w:vAlign w:val="center"/>
                </w:tcPr>
                <w:p w:rsidR="00E335EF" w:rsidRPr="00A97D8D" w:rsidRDefault="00E335EF" w:rsidP="00A97D8D">
                  <w:pPr>
                    <w:rPr>
                      <w:sz w:val="22"/>
                      <w:szCs w:val="22"/>
                    </w:rPr>
                  </w:pPr>
                  <w:r w:rsidRPr="00A97D8D">
                    <w:rPr>
                      <w:sz w:val="22"/>
                      <w:szCs w:val="22"/>
                    </w:rPr>
                    <w:t xml:space="preserve">Tez İntihal Raporundaki benzerlik oranı toplamda %30’un, tek eserde %3’ün altında mı? </w:t>
                  </w:r>
                </w:p>
              </w:tc>
              <w:tc>
                <w:tcPr>
                  <w:tcW w:w="830" w:type="dxa"/>
                  <w:shd w:val="clear" w:color="auto" w:fill="auto"/>
                  <w:vAlign w:val="center"/>
                </w:tcPr>
                <w:p w:rsidR="00E335EF" w:rsidRPr="00A97D8D" w:rsidRDefault="00E335EF" w:rsidP="00A97D8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E335EF" w:rsidRPr="00A97D8D" w:rsidRDefault="00E335EF" w:rsidP="00A97D8D">
                  <w:pPr>
                    <w:rPr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:rsidR="002929E3" w:rsidRDefault="002929E3" w:rsidP="002929E3">
            <w:pPr>
              <w:spacing w:after="200" w:line="360" w:lineRule="auto"/>
              <w:ind w:right="141"/>
              <w:jc w:val="both"/>
              <w:rPr>
                <w:sz w:val="22"/>
                <w:szCs w:val="22"/>
              </w:rPr>
            </w:pPr>
          </w:p>
          <w:p w:rsidR="008B599C" w:rsidRPr="004C4DAE" w:rsidRDefault="008B599C" w:rsidP="008B599C">
            <w:pPr>
              <w:spacing w:after="200" w:line="360" w:lineRule="auto"/>
              <w:ind w:right="141" w:firstLine="708"/>
              <w:jc w:val="both"/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>Danışmanı olduğum yukarıda bilgileri yazılı öğrenci</w:t>
            </w:r>
            <w:r>
              <w:rPr>
                <w:sz w:val="22"/>
                <w:szCs w:val="22"/>
              </w:rPr>
              <w:t>,</w:t>
            </w:r>
            <w:r w:rsidRPr="004C4DAE">
              <w:rPr>
                <w:sz w:val="22"/>
                <w:szCs w:val="22"/>
              </w:rPr>
              <w:t xml:space="preserve"> tez çalışma</w:t>
            </w:r>
            <w:r>
              <w:rPr>
                <w:sz w:val="22"/>
                <w:szCs w:val="22"/>
              </w:rPr>
              <w:t>sını</w:t>
            </w:r>
            <w:r w:rsidRPr="004C4DAE">
              <w:rPr>
                <w:sz w:val="22"/>
                <w:szCs w:val="22"/>
              </w:rPr>
              <w:t xml:space="preserve"> tamamlamış bulunmaktadır. </w:t>
            </w:r>
            <w:r>
              <w:rPr>
                <w:sz w:val="22"/>
                <w:szCs w:val="22"/>
              </w:rPr>
              <w:t>Öğrencinin y</w:t>
            </w:r>
            <w:r w:rsidRPr="004C4DAE">
              <w:rPr>
                <w:sz w:val="22"/>
                <w:szCs w:val="22"/>
              </w:rPr>
              <w:t xml:space="preserve">üksek lisans </w:t>
            </w:r>
            <w:r>
              <w:rPr>
                <w:sz w:val="22"/>
                <w:szCs w:val="22"/>
              </w:rPr>
              <w:t xml:space="preserve">tez </w:t>
            </w:r>
            <w:r w:rsidRPr="004C4DAE">
              <w:rPr>
                <w:sz w:val="22"/>
                <w:szCs w:val="22"/>
              </w:rPr>
              <w:t xml:space="preserve">savunma sınavı </w:t>
            </w:r>
            <w:r>
              <w:rPr>
                <w:sz w:val="22"/>
                <w:szCs w:val="22"/>
              </w:rPr>
              <w:t xml:space="preserve">ile ilgili işlemlerin yapılması </w:t>
            </w:r>
            <w:r w:rsidRPr="004C4DAE">
              <w:rPr>
                <w:sz w:val="22"/>
                <w:szCs w:val="22"/>
              </w:rPr>
              <w:t xml:space="preserve">hususunda gereğini arz ederim. </w:t>
            </w:r>
          </w:p>
          <w:p w:rsidR="008B599C" w:rsidRPr="004C4DAE" w:rsidRDefault="008B599C" w:rsidP="008B599C">
            <w:pPr>
              <w:ind w:firstLine="7980"/>
              <w:jc w:val="both"/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 xml:space="preserve"> İmza</w:t>
            </w:r>
          </w:p>
          <w:p w:rsidR="008B599C" w:rsidRPr="004C4DAE" w:rsidRDefault="008B599C" w:rsidP="008B599C">
            <w:pPr>
              <w:ind w:firstLine="7555"/>
              <w:jc w:val="both"/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>… / … / ……..</w:t>
            </w:r>
          </w:p>
          <w:p w:rsidR="008B599C" w:rsidRPr="004C4DAE" w:rsidRDefault="008B599C" w:rsidP="008B599C">
            <w:pPr>
              <w:ind w:firstLine="7697"/>
              <w:jc w:val="both"/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 xml:space="preserve">Ad </w:t>
            </w:r>
            <w:proofErr w:type="spellStart"/>
            <w:r w:rsidRPr="004C4DAE">
              <w:rPr>
                <w:sz w:val="22"/>
                <w:szCs w:val="22"/>
              </w:rPr>
              <w:t>Soyad</w:t>
            </w:r>
            <w:proofErr w:type="spellEnd"/>
          </w:p>
          <w:p w:rsidR="008B599C" w:rsidRDefault="008B599C" w:rsidP="008B599C">
            <w:pPr>
              <w:ind w:firstLine="7413"/>
              <w:jc w:val="both"/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>Danışman Öğretim Üyesi</w:t>
            </w:r>
          </w:p>
          <w:p w:rsidR="008B599C" w:rsidRPr="004C4DAE" w:rsidRDefault="008B599C" w:rsidP="008B599C">
            <w:pPr>
              <w:jc w:val="both"/>
              <w:rPr>
                <w:sz w:val="22"/>
                <w:szCs w:val="22"/>
              </w:rPr>
            </w:pPr>
          </w:p>
          <w:p w:rsidR="00BD5A7C" w:rsidRPr="00BD52BF" w:rsidRDefault="00BD5A7C" w:rsidP="002C65A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072110" w:rsidRDefault="00072110" w:rsidP="00072110">
      <w:pPr>
        <w:tabs>
          <w:tab w:val="left" w:pos="1160"/>
        </w:tabs>
      </w:pPr>
    </w:p>
    <w:p w:rsidR="008B599C" w:rsidRDefault="008B599C" w:rsidP="00072110">
      <w:pPr>
        <w:tabs>
          <w:tab w:val="left" w:pos="1160"/>
        </w:tabs>
        <w:sectPr w:rsidR="008B599C" w:rsidSect="00C42A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709" w:bottom="249" w:left="851" w:header="709" w:footer="397" w:gutter="0"/>
          <w:cols w:space="708"/>
          <w:titlePg/>
          <w:docGrid w:linePitch="360"/>
        </w:sectPr>
      </w:pP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right="708"/>
        <w:jc w:val="both"/>
        <w:textAlignment w:val="baseline"/>
        <w:rPr>
          <w:sz w:val="20"/>
          <w:szCs w:val="20"/>
        </w:rPr>
      </w:pPr>
      <w:bookmarkStart w:id="2" w:name="_Hlk954919"/>
    </w:p>
    <w:tbl>
      <w:tblPr>
        <w:tblW w:w="4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617"/>
        <w:gridCol w:w="2146"/>
        <w:gridCol w:w="1730"/>
        <w:gridCol w:w="2475"/>
        <w:gridCol w:w="3618"/>
      </w:tblGrid>
      <w:tr w:rsidR="008B599C" w:rsidRPr="008B599C" w:rsidTr="002929E3">
        <w:trPr>
          <w:trHeight w:val="716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B599C" w:rsidRPr="008B599C" w:rsidRDefault="008B599C" w:rsidP="002929E3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Sınav İçin Önerilen Tarih : … / … / ……                                              Önerilen Saat: … : ….                           Savunmanın Yapılacağı Yer: …………………</w:t>
            </w:r>
          </w:p>
        </w:tc>
      </w:tr>
      <w:tr w:rsidR="008B599C" w:rsidRPr="008B599C" w:rsidTr="008B599C">
        <w:trPr>
          <w:trHeight w:val="290"/>
          <w:jc w:val="center"/>
        </w:trPr>
        <w:tc>
          <w:tcPr>
            <w:tcW w:w="672" w:type="pct"/>
            <w:shd w:val="clear" w:color="auto" w:fill="auto"/>
            <w:vAlign w:val="center"/>
          </w:tcPr>
          <w:p w:rsidR="008B599C" w:rsidRPr="008B599C" w:rsidRDefault="008B599C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 xml:space="preserve">Jüri 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B599C" w:rsidRPr="008B599C" w:rsidRDefault="008B599C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Unvanı ve Adı Soyadı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B599C" w:rsidRPr="008B599C" w:rsidRDefault="008B599C" w:rsidP="0011412E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8B599C">
              <w:rPr>
                <w:rFonts w:eastAsia="Calibri"/>
                <w:b/>
                <w:sz w:val="20"/>
                <w:szCs w:val="20"/>
              </w:rPr>
              <w:t>TC</w:t>
            </w:r>
            <w:proofErr w:type="gramEnd"/>
            <w:r w:rsidRPr="008B599C">
              <w:rPr>
                <w:rFonts w:eastAsia="Calibri"/>
                <w:b/>
                <w:sz w:val="20"/>
                <w:szCs w:val="20"/>
              </w:rPr>
              <w:t xml:space="preserve"> Kimlik </w:t>
            </w:r>
            <w:r w:rsidR="0011412E">
              <w:rPr>
                <w:rFonts w:eastAsia="Calibri"/>
                <w:b/>
                <w:sz w:val="20"/>
                <w:szCs w:val="20"/>
              </w:rPr>
              <w:t>N</w:t>
            </w:r>
            <w:r w:rsidRPr="008B599C">
              <w:rPr>
                <w:rFonts w:eastAsia="Calibri"/>
                <w:b/>
                <w:sz w:val="20"/>
                <w:szCs w:val="20"/>
              </w:rPr>
              <w:t>o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B599C" w:rsidRPr="008B599C" w:rsidRDefault="008B599C" w:rsidP="008B599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Görevli Olduğu Üniversite,</w:t>
            </w:r>
          </w:p>
          <w:p w:rsidR="008B599C" w:rsidRPr="008B599C" w:rsidRDefault="008B599C" w:rsidP="008B59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Anabilim</w:t>
            </w:r>
            <w:r w:rsidR="00757F3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B599C">
              <w:rPr>
                <w:rFonts w:eastAsia="Calibri"/>
                <w:b/>
                <w:sz w:val="20"/>
                <w:szCs w:val="20"/>
              </w:rPr>
              <w:t>Dalı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8B599C" w:rsidRPr="008B599C" w:rsidRDefault="008B599C" w:rsidP="0011412E">
            <w:pPr>
              <w:overflowPunct w:val="0"/>
              <w:autoSpaceDE w:val="0"/>
              <w:autoSpaceDN w:val="0"/>
              <w:adjustRightInd w:val="0"/>
              <w:ind w:right="180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IBAN (*)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8B599C" w:rsidRPr="008B599C" w:rsidRDefault="008B599C" w:rsidP="008B59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20"/>
              </w:rPr>
            </w:pPr>
            <w:r w:rsidRPr="008B599C">
              <w:rPr>
                <w:b/>
                <w:sz w:val="18"/>
                <w:szCs w:val="20"/>
              </w:rPr>
              <w:t>E-mail</w:t>
            </w:r>
          </w:p>
          <w:p w:rsidR="008B599C" w:rsidRPr="008B599C" w:rsidRDefault="008B599C" w:rsidP="008B59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20"/>
              </w:rPr>
            </w:pPr>
            <w:r w:rsidRPr="008B599C">
              <w:rPr>
                <w:b/>
                <w:sz w:val="18"/>
                <w:szCs w:val="20"/>
              </w:rPr>
              <w:t>(Kurum İçi ve Kurum Dışı)</w:t>
            </w:r>
          </w:p>
        </w:tc>
      </w:tr>
      <w:tr w:rsidR="002929E3" w:rsidRPr="008B599C" w:rsidTr="002929E3">
        <w:trPr>
          <w:trHeight w:val="22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Danışman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B599C">
              <w:rPr>
                <w:sz w:val="20"/>
                <w:szCs w:val="20"/>
              </w:rPr>
              <w:t>yyy@balikesir.edu.tr</w:t>
            </w:r>
          </w:p>
        </w:tc>
      </w:tr>
      <w:tr w:rsidR="002929E3" w:rsidRPr="008B599C" w:rsidTr="002929E3">
        <w:trPr>
          <w:trHeight w:val="23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B599C">
              <w:rPr>
                <w:sz w:val="20"/>
                <w:szCs w:val="20"/>
              </w:rPr>
              <w:t>yyy@gmail.com</w:t>
            </w:r>
          </w:p>
        </w:tc>
      </w:tr>
      <w:tr w:rsidR="002929E3" w:rsidRPr="008B599C" w:rsidTr="002929E3">
        <w:trPr>
          <w:trHeight w:val="22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(Asıl)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5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:rsidTr="002929E3">
        <w:trPr>
          <w:trHeight w:val="23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:rsidTr="002929E3">
        <w:trPr>
          <w:trHeight w:val="21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(Asıl)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:rsidTr="002929E3">
        <w:trPr>
          <w:trHeight w:val="24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:rsidTr="002929E3">
        <w:trPr>
          <w:trHeight w:val="190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(Yedek)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:rsidTr="002929E3">
        <w:trPr>
          <w:trHeight w:val="26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:rsidTr="002929E3">
        <w:trPr>
          <w:trHeight w:val="152"/>
          <w:jc w:val="center"/>
        </w:trPr>
        <w:tc>
          <w:tcPr>
            <w:tcW w:w="672" w:type="pct"/>
            <w:vMerge w:val="restar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8B599C">
              <w:rPr>
                <w:rFonts w:eastAsia="Calibri"/>
                <w:b/>
                <w:sz w:val="20"/>
                <w:szCs w:val="20"/>
              </w:rPr>
              <w:t>Üye (Yedek)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15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2929E3" w:rsidRPr="008B599C" w:rsidRDefault="002929E3" w:rsidP="0011412E">
            <w:pPr>
              <w:overflowPunct w:val="0"/>
              <w:autoSpaceDE w:val="0"/>
              <w:autoSpaceDN w:val="0"/>
              <w:adjustRightInd w:val="0"/>
              <w:ind w:right="3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2929E3" w:rsidRPr="008B599C" w:rsidTr="002929E3">
        <w:trPr>
          <w:trHeight w:val="220"/>
          <w:jc w:val="center"/>
        </w:trPr>
        <w:tc>
          <w:tcPr>
            <w:tcW w:w="672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2929E3" w:rsidRPr="008B599C" w:rsidRDefault="002929E3" w:rsidP="008B599C">
            <w:pPr>
              <w:overflowPunct w:val="0"/>
              <w:autoSpaceDE w:val="0"/>
              <w:autoSpaceDN w:val="0"/>
              <w:adjustRightInd w:val="0"/>
              <w:ind w:right="708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</w:tbl>
    <w:p w:rsidR="008B599C" w:rsidRPr="008B599C" w:rsidRDefault="008B599C" w:rsidP="008B599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215868"/>
          <w:sz w:val="20"/>
          <w:szCs w:val="20"/>
        </w:rPr>
      </w:pP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İmza</w:t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  <w:t>İmza</w:t>
      </w: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… / … / ……..</w:t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  <w:t>… / … / ……..</w:t>
      </w: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 w:val="20"/>
          <w:szCs w:val="20"/>
        </w:rPr>
      </w:pPr>
      <w:r w:rsidRPr="008B599C">
        <w:rPr>
          <w:rFonts w:eastAsia="Calibri"/>
          <w:b/>
          <w:sz w:val="20"/>
          <w:szCs w:val="20"/>
        </w:rPr>
        <w:t>Unvanı ve Adı Soyadı</w:t>
      </w:r>
      <w:r w:rsidRPr="008B599C">
        <w:rPr>
          <w:sz w:val="20"/>
          <w:szCs w:val="20"/>
        </w:rPr>
        <w:t xml:space="preserve"> </w:t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rFonts w:eastAsia="Calibri"/>
          <w:b/>
          <w:sz w:val="20"/>
          <w:szCs w:val="20"/>
        </w:rPr>
        <w:t>Unvanı ve Adı Soyadı</w:t>
      </w:r>
      <w:r w:rsidRPr="008B599C">
        <w:rPr>
          <w:sz w:val="20"/>
          <w:szCs w:val="20"/>
        </w:rPr>
        <w:t xml:space="preserve"> </w:t>
      </w: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Danışman Öğretim Üyesi</w:t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</w:r>
      <w:r w:rsidRPr="008B599C">
        <w:rPr>
          <w:sz w:val="20"/>
          <w:szCs w:val="20"/>
        </w:rPr>
        <w:tab/>
        <w:t>Anabilim Dalı Başkanı</w:t>
      </w:r>
    </w:p>
    <w:p w:rsidR="008B599C" w:rsidRPr="008B599C" w:rsidRDefault="008B599C" w:rsidP="008B599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color w:val="215868"/>
          <w:sz w:val="20"/>
          <w:szCs w:val="20"/>
        </w:rPr>
      </w:pP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Ek-1 : Tez Yazım Kontrol Listesi Formu</w:t>
      </w: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Ek-2 : Transkript Belgesi</w:t>
      </w: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Ek-</w:t>
      </w:r>
      <w:r w:rsidR="00A97D8D">
        <w:rPr>
          <w:sz w:val="20"/>
          <w:szCs w:val="20"/>
        </w:rPr>
        <w:t>3</w:t>
      </w:r>
      <w:r w:rsidRPr="008B599C">
        <w:rPr>
          <w:sz w:val="20"/>
          <w:szCs w:val="20"/>
        </w:rPr>
        <w:t xml:space="preserve"> : CD**</w:t>
      </w: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20"/>
          <w:szCs w:val="20"/>
        </w:rPr>
      </w:pP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>*  Üniversite dışından görevlendirilen öğretim üyeleri (asil/yedek) için doldurulacaktır.</w:t>
      </w:r>
    </w:p>
    <w:p w:rsidR="008B599C" w:rsidRPr="008B599C" w:rsidRDefault="008B599C" w:rsidP="008B599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0"/>
          <w:szCs w:val="20"/>
        </w:rPr>
      </w:pPr>
      <w:r w:rsidRPr="008B599C">
        <w:rPr>
          <w:sz w:val="20"/>
          <w:szCs w:val="20"/>
        </w:rPr>
        <w:t xml:space="preserve">** </w:t>
      </w:r>
      <w:r w:rsidR="00EA327C">
        <w:rPr>
          <w:sz w:val="20"/>
          <w:szCs w:val="20"/>
        </w:rPr>
        <w:t>Y</w:t>
      </w:r>
      <w:r w:rsidRPr="008B599C">
        <w:rPr>
          <w:sz w:val="20"/>
          <w:szCs w:val="20"/>
        </w:rPr>
        <w:t>azım kurallarına göre uygun bulunan</w:t>
      </w:r>
      <w:r w:rsidR="00EA327C">
        <w:rPr>
          <w:sz w:val="20"/>
          <w:szCs w:val="20"/>
        </w:rPr>
        <w:t xml:space="preserve"> tezin</w:t>
      </w:r>
      <w:r w:rsidRPr="008B599C">
        <w:rPr>
          <w:sz w:val="20"/>
          <w:szCs w:val="20"/>
        </w:rPr>
        <w:t xml:space="preserve"> son hali </w:t>
      </w:r>
      <w:r w:rsidR="00EA327C">
        <w:rPr>
          <w:sz w:val="20"/>
          <w:szCs w:val="20"/>
        </w:rPr>
        <w:t>ile</w:t>
      </w:r>
      <w:r w:rsidRPr="008B599C">
        <w:rPr>
          <w:sz w:val="20"/>
          <w:szCs w:val="20"/>
        </w:rPr>
        <w:t xml:space="preserve"> Turnitin İntihal Raporunun </w:t>
      </w:r>
      <w:r w:rsidR="00F459BD">
        <w:rPr>
          <w:b/>
          <w:sz w:val="20"/>
          <w:szCs w:val="20"/>
        </w:rPr>
        <w:t>DOC/PDF</w:t>
      </w:r>
      <w:r w:rsidRPr="008B599C">
        <w:rPr>
          <w:sz w:val="20"/>
          <w:szCs w:val="20"/>
        </w:rPr>
        <w:t xml:space="preserve"> uzantılı birer kopyas</w:t>
      </w:r>
      <w:r w:rsidR="00EA327C">
        <w:rPr>
          <w:sz w:val="20"/>
          <w:szCs w:val="20"/>
        </w:rPr>
        <w:t>ı</w:t>
      </w:r>
      <w:r w:rsidRPr="008B599C">
        <w:rPr>
          <w:sz w:val="20"/>
          <w:szCs w:val="20"/>
        </w:rPr>
        <w:t xml:space="preserve"> CD </w:t>
      </w:r>
      <w:r w:rsidR="00EA327C">
        <w:rPr>
          <w:sz w:val="20"/>
          <w:szCs w:val="20"/>
        </w:rPr>
        <w:t>ile birlikte</w:t>
      </w:r>
      <w:r w:rsidRPr="008B599C">
        <w:rPr>
          <w:sz w:val="20"/>
          <w:szCs w:val="20"/>
        </w:rPr>
        <w:t xml:space="preserve"> </w:t>
      </w:r>
      <w:r w:rsidRPr="008B599C">
        <w:rPr>
          <w:sz w:val="22"/>
          <w:szCs w:val="20"/>
        </w:rPr>
        <w:t xml:space="preserve">Enstitüye teslim edilir. </w:t>
      </w:r>
    </w:p>
    <w:p w:rsidR="008B599C" w:rsidRPr="008B599C" w:rsidRDefault="008B599C" w:rsidP="008B599C">
      <w:pPr>
        <w:overflowPunct w:val="0"/>
        <w:autoSpaceDE w:val="0"/>
        <w:autoSpaceDN w:val="0"/>
        <w:adjustRightInd w:val="0"/>
        <w:ind w:left="1134" w:right="708"/>
        <w:jc w:val="both"/>
        <w:textAlignment w:val="baseline"/>
        <w:rPr>
          <w:color w:val="215868"/>
          <w:sz w:val="12"/>
          <w:szCs w:val="12"/>
        </w:rPr>
      </w:pPr>
      <w:r w:rsidRPr="008B599C">
        <w:rPr>
          <w:sz w:val="20"/>
          <w:szCs w:val="20"/>
        </w:rPr>
        <w:t>.</w:t>
      </w:r>
      <w:r w:rsidRPr="008B599C">
        <w:rPr>
          <w:color w:val="215868"/>
          <w:sz w:val="12"/>
          <w:szCs w:val="12"/>
        </w:rPr>
        <w:t xml:space="preserve"> </w:t>
      </w:r>
      <w:bookmarkEnd w:id="2"/>
    </w:p>
    <w:p w:rsidR="008B599C" w:rsidRPr="00072110" w:rsidRDefault="008B599C" w:rsidP="00072110">
      <w:pPr>
        <w:tabs>
          <w:tab w:val="left" w:pos="1160"/>
        </w:tabs>
      </w:pPr>
    </w:p>
    <w:sectPr w:rsidR="008B599C" w:rsidRPr="00072110" w:rsidSect="008B599C">
      <w:headerReference w:type="first" r:id="rId14"/>
      <w:pgSz w:w="16838" w:h="11906" w:orient="landscape" w:code="9"/>
      <w:pgMar w:top="709" w:right="249" w:bottom="851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6B" w:rsidRDefault="00A86A6B">
      <w:r>
        <w:separator/>
      </w:r>
    </w:p>
  </w:endnote>
  <w:endnote w:type="continuationSeparator" w:id="0">
    <w:p w:rsidR="00A86A6B" w:rsidRDefault="00A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D4" w:rsidRDefault="000B78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A02F4B" w:rsidP="00E25630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doldurulacak,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FE" w:rsidRDefault="008C7DFE" w:rsidP="00A97D8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doldurulacak,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  <w:p w:rsidR="008C7DFE" w:rsidRDefault="008C7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6B" w:rsidRDefault="00A86A6B">
      <w:r>
        <w:separator/>
      </w:r>
    </w:p>
  </w:footnote>
  <w:footnote w:type="continuationSeparator" w:id="0">
    <w:p w:rsidR="00A86A6B" w:rsidRDefault="00A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D4" w:rsidRDefault="000B78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2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A52608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YÜKSEK LİSANS </w:t>
          </w:r>
          <w:r w:rsidR="005C735B" w:rsidRPr="005C735B">
            <w:rPr>
              <w:rFonts w:asciiTheme="majorHAnsi" w:hAnsiTheme="majorHAnsi"/>
              <w:b/>
              <w:sz w:val="22"/>
              <w:szCs w:val="22"/>
            </w:rPr>
            <w:t>TEZ SAVUNMA SINAVI BAŞVURU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2A78C7">
            <w:rPr>
              <w:rFonts w:asciiTheme="majorHAnsi" w:hAnsiTheme="majorHAnsi" w:cstheme="minorHAnsi"/>
              <w:b/>
              <w:sz w:val="16"/>
              <w:szCs w:val="22"/>
            </w:rPr>
            <w:t>02_</w:t>
          </w:r>
          <w:r w:rsidR="00676341">
            <w:rPr>
              <w:rFonts w:asciiTheme="majorHAnsi" w:hAnsiTheme="majorHAnsi" w:cstheme="minorHAnsi"/>
              <w:b/>
              <w:sz w:val="16"/>
              <w:szCs w:val="22"/>
            </w:rPr>
            <w:t>04</w:t>
          </w:r>
          <w:r w:rsidR="005C735B">
            <w:rPr>
              <w:rFonts w:asciiTheme="majorHAnsi" w:hAnsiTheme="majorHAnsi" w:cstheme="minorHAnsi"/>
              <w:b/>
              <w:sz w:val="16"/>
              <w:szCs w:val="22"/>
            </w:rPr>
            <w:t>/</w:t>
          </w:r>
          <w:r w:rsidR="00882014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757F30" w:rsidRPr="00DA0F11" w:rsidTr="00757F30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757F30" w:rsidRDefault="00757F30" w:rsidP="008D5F81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20C75C6E" wp14:editId="1B31AA46">
                <wp:extent cx="609600" cy="609600"/>
                <wp:effectExtent l="0" t="0" r="0" b="0"/>
                <wp:docPr id="1" name="Resim 2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757F30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757F30" w:rsidRPr="00C55ED9" w:rsidRDefault="00757F30" w:rsidP="008D5F81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1" w:name="_GoBack"/>
          <w:r>
            <w:rPr>
              <w:rFonts w:asciiTheme="majorHAnsi" w:hAnsiTheme="majorHAnsi"/>
              <w:b/>
              <w:sz w:val="22"/>
              <w:szCs w:val="22"/>
            </w:rPr>
            <w:t xml:space="preserve">YÜKSEK LİSANS </w:t>
          </w:r>
          <w:r w:rsidRPr="005C735B">
            <w:rPr>
              <w:rFonts w:asciiTheme="majorHAnsi" w:hAnsiTheme="majorHAnsi"/>
              <w:b/>
              <w:sz w:val="22"/>
              <w:szCs w:val="22"/>
            </w:rPr>
            <w:t>TEZ SAVUNMA SINAVI BAŞVURU FORMU</w:t>
          </w:r>
          <w:bookmarkEnd w:id="1"/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57F30" w:rsidRPr="00BD52BF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57F30" w:rsidRPr="00686213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FR_02_04</w:t>
          </w:r>
          <w:r w:rsidR="000B78D4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757F30" w:rsidRPr="00DA0F11" w:rsidTr="00757F3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757F30" w:rsidRDefault="00757F30" w:rsidP="008D5F8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57F30" w:rsidRPr="00BD52BF" w:rsidRDefault="00757F30" w:rsidP="008D5F8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57F30" w:rsidRPr="00686213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757F30" w:rsidRPr="00DA0F11" w:rsidTr="00757F3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757F30" w:rsidRDefault="00757F30" w:rsidP="008D5F8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57F30" w:rsidRPr="00BD52BF" w:rsidRDefault="00757F30" w:rsidP="008D5F8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57F30" w:rsidRPr="00686213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757F30" w:rsidRPr="00DA0F11" w:rsidTr="00757F30">
      <w:trPr>
        <w:trHeight w:val="38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757F30" w:rsidRDefault="00757F30" w:rsidP="008D5F8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57F30" w:rsidRPr="00BD52BF" w:rsidRDefault="00757F30" w:rsidP="008D5F8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57F30" w:rsidRPr="00686213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  <w:tr w:rsidR="00757F30" w:rsidRPr="00DA0F11" w:rsidTr="00757F30">
      <w:trPr>
        <w:trHeight w:val="28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757F30" w:rsidRDefault="00757F30" w:rsidP="008D5F8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757F30" w:rsidRPr="00BD52BF" w:rsidRDefault="00757F30" w:rsidP="008D5F8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 xml:space="preserve">Sayfa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757F30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1/2</w:t>
          </w:r>
        </w:p>
      </w:tc>
    </w:tr>
  </w:tbl>
  <w:p w:rsidR="00882014" w:rsidRDefault="00882014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9851"/>
      <w:gridCol w:w="1559"/>
      <w:gridCol w:w="1843"/>
    </w:tblGrid>
    <w:tr w:rsidR="00757F30" w:rsidRPr="00DA0F11" w:rsidTr="00757F30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757F30" w:rsidRDefault="00757F30" w:rsidP="008D5F81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39174734" wp14:editId="4D136BAF">
                <wp:extent cx="609600" cy="609600"/>
                <wp:effectExtent l="0" t="0" r="0" b="0"/>
                <wp:docPr id="4" name="Resim 2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1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757F30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757F30" w:rsidRPr="00C55ED9" w:rsidRDefault="00757F30" w:rsidP="008D5F81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YÜKSEK LİSANS </w:t>
          </w:r>
          <w:r w:rsidRPr="005C735B">
            <w:rPr>
              <w:rFonts w:asciiTheme="majorHAnsi" w:hAnsiTheme="majorHAnsi"/>
              <w:b/>
              <w:sz w:val="22"/>
              <w:szCs w:val="22"/>
            </w:rPr>
            <w:t>TEZ SAVUNMA SINAVI BAŞVURU FORMU</w:t>
          </w:r>
        </w:p>
      </w:tc>
      <w:tc>
        <w:tcPr>
          <w:tcW w:w="155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57F30" w:rsidRPr="00BD52BF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57F30" w:rsidRPr="00686213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FR_02_04/1</w:t>
          </w:r>
        </w:p>
      </w:tc>
    </w:tr>
    <w:tr w:rsidR="00757F30" w:rsidRPr="00DA0F11" w:rsidTr="00757F3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757F30" w:rsidRDefault="00757F30" w:rsidP="008D5F8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right w:val="single" w:sz="4" w:space="0" w:color="auto"/>
          </w:tcBorders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57F30" w:rsidRPr="00BD52BF" w:rsidRDefault="00757F30" w:rsidP="008D5F8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57F30" w:rsidRPr="00686213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757F30" w:rsidRPr="00DA0F11" w:rsidTr="00757F3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757F30" w:rsidRDefault="00757F30" w:rsidP="008D5F8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right w:val="single" w:sz="4" w:space="0" w:color="auto"/>
          </w:tcBorders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57F30" w:rsidRPr="00BD52BF" w:rsidRDefault="00757F30" w:rsidP="008D5F8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57F30" w:rsidRPr="00686213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757F30" w:rsidRPr="00DA0F11" w:rsidTr="00757F30">
      <w:trPr>
        <w:trHeight w:val="38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757F30" w:rsidRDefault="00757F30" w:rsidP="008D5F8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right w:val="single" w:sz="4" w:space="0" w:color="auto"/>
          </w:tcBorders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57F30" w:rsidRPr="00BD52BF" w:rsidRDefault="00757F30" w:rsidP="008D5F8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57F30" w:rsidRPr="00686213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  <w:tr w:rsidR="00757F30" w:rsidRPr="00DA0F11" w:rsidTr="00757F30">
      <w:trPr>
        <w:trHeight w:val="28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757F30" w:rsidRDefault="00757F30" w:rsidP="008D5F81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9851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757F30" w:rsidRPr="00BD52BF" w:rsidRDefault="00757F30" w:rsidP="008D5F81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757F30" w:rsidRPr="00BD52BF" w:rsidRDefault="00757F30" w:rsidP="008D5F81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 xml:space="preserve">Sayfa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757F30" w:rsidRDefault="00757F30" w:rsidP="008D5F81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2/2</w:t>
          </w:r>
        </w:p>
      </w:tc>
    </w:tr>
  </w:tbl>
  <w:p w:rsidR="00757F30" w:rsidRDefault="00757F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110"/>
    <w:rsid w:val="00072B1F"/>
    <w:rsid w:val="00073A1D"/>
    <w:rsid w:val="00074A44"/>
    <w:rsid w:val="00087152"/>
    <w:rsid w:val="00087568"/>
    <w:rsid w:val="000909FE"/>
    <w:rsid w:val="000952A6"/>
    <w:rsid w:val="000A56CE"/>
    <w:rsid w:val="000B78D4"/>
    <w:rsid w:val="000D383F"/>
    <w:rsid w:val="000E0ABA"/>
    <w:rsid w:val="000F1F66"/>
    <w:rsid w:val="000F48D6"/>
    <w:rsid w:val="000F6D4B"/>
    <w:rsid w:val="00102B49"/>
    <w:rsid w:val="0010633E"/>
    <w:rsid w:val="0011412E"/>
    <w:rsid w:val="00115527"/>
    <w:rsid w:val="001225FE"/>
    <w:rsid w:val="00123B0B"/>
    <w:rsid w:val="00125093"/>
    <w:rsid w:val="00137888"/>
    <w:rsid w:val="0015743E"/>
    <w:rsid w:val="0016046A"/>
    <w:rsid w:val="00171B5D"/>
    <w:rsid w:val="00175148"/>
    <w:rsid w:val="00196CE4"/>
    <w:rsid w:val="001A0570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9E3"/>
    <w:rsid w:val="00292CA7"/>
    <w:rsid w:val="002A17BD"/>
    <w:rsid w:val="002A27EF"/>
    <w:rsid w:val="002A78C7"/>
    <w:rsid w:val="002B0432"/>
    <w:rsid w:val="002C4DC3"/>
    <w:rsid w:val="002C65A4"/>
    <w:rsid w:val="002E2911"/>
    <w:rsid w:val="002F2EA1"/>
    <w:rsid w:val="002F5B48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E56FB"/>
    <w:rsid w:val="003F46D4"/>
    <w:rsid w:val="003F6092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C735B"/>
    <w:rsid w:val="005D0B47"/>
    <w:rsid w:val="005D51E2"/>
    <w:rsid w:val="005E1262"/>
    <w:rsid w:val="005E7F99"/>
    <w:rsid w:val="006213A5"/>
    <w:rsid w:val="00637246"/>
    <w:rsid w:val="0063785A"/>
    <w:rsid w:val="006405B1"/>
    <w:rsid w:val="00646C4F"/>
    <w:rsid w:val="00663F06"/>
    <w:rsid w:val="006746B4"/>
    <w:rsid w:val="00676341"/>
    <w:rsid w:val="0068037F"/>
    <w:rsid w:val="006805AB"/>
    <w:rsid w:val="00686213"/>
    <w:rsid w:val="0069263E"/>
    <w:rsid w:val="00692970"/>
    <w:rsid w:val="00693267"/>
    <w:rsid w:val="006938D8"/>
    <w:rsid w:val="006A6959"/>
    <w:rsid w:val="006A77D6"/>
    <w:rsid w:val="006B0D6F"/>
    <w:rsid w:val="006D2936"/>
    <w:rsid w:val="006D6501"/>
    <w:rsid w:val="00702A2B"/>
    <w:rsid w:val="007042F1"/>
    <w:rsid w:val="007073B3"/>
    <w:rsid w:val="007158C5"/>
    <w:rsid w:val="0072032F"/>
    <w:rsid w:val="00730AB1"/>
    <w:rsid w:val="007362A1"/>
    <w:rsid w:val="00742AC8"/>
    <w:rsid w:val="0074484D"/>
    <w:rsid w:val="00747262"/>
    <w:rsid w:val="00757F30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0201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82014"/>
    <w:rsid w:val="00886682"/>
    <w:rsid w:val="008A1316"/>
    <w:rsid w:val="008A448E"/>
    <w:rsid w:val="008B0D9C"/>
    <w:rsid w:val="008B1CF5"/>
    <w:rsid w:val="008B599C"/>
    <w:rsid w:val="008C2DDB"/>
    <w:rsid w:val="008C7DFE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3DC3"/>
    <w:rsid w:val="009C4107"/>
    <w:rsid w:val="009D3F6C"/>
    <w:rsid w:val="00A02F4B"/>
    <w:rsid w:val="00A23FD4"/>
    <w:rsid w:val="00A31464"/>
    <w:rsid w:val="00A4646A"/>
    <w:rsid w:val="00A5157A"/>
    <w:rsid w:val="00A52608"/>
    <w:rsid w:val="00A61DC1"/>
    <w:rsid w:val="00A62220"/>
    <w:rsid w:val="00A669F7"/>
    <w:rsid w:val="00A70B06"/>
    <w:rsid w:val="00A70C6A"/>
    <w:rsid w:val="00A7279C"/>
    <w:rsid w:val="00A84DC1"/>
    <w:rsid w:val="00A86A6B"/>
    <w:rsid w:val="00A95661"/>
    <w:rsid w:val="00A97D8D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84131"/>
    <w:rsid w:val="00B878A8"/>
    <w:rsid w:val="00B9665D"/>
    <w:rsid w:val="00BA27A8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2AE7"/>
    <w:rsid w:val="00C4358D"/>
    <w:rsid w:val="00C50719"/>
    <w:rsid w:val="00C55ED9"/>
    <w:rsid w:val="00C61830"/>
    <w:rsid w:val="00C759AA"/>
    <w:rsid w:val="00C77B1B"/>
    <w:rsid w:val="00C83290"/>
    <w:rsid w:val="00C90403"/>
    <w:rsid w:val="00C90513"/>
    <w:rsid w:val="00CA3BF3"/>
    <w:rsid w:val="00CA400D"/>
    <w:rsid w:val="00CC5072"/>
    <w:rsid w:val="00CD234C"/>
    <w:rsid w:val="00CD515D"/>
    <w:rsid w:val="00CE0FFF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DF26A1"/>
    <w:rsid w:val="00E1408F"/>
    <w:rsid w:val="00E25630"/>
    <w:rsid w:val="00E335E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A327C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459BD"/>
    <w:rsid w:val="00F55F9B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C918F1"/>
  <w15:docId w15:val="{66DA4BA1-607E-41E2-B71F-09C6DC2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6CDD851-2983-4E88-BB2B-7BC9F12F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19</cp:revision>
  <cp:lastPrinted>2016-06-14T12:28:00Z</cp:lastPrinted>
  <dcterms:created xsi:type="dcterms:W3CDTF">2019-02-17T21:06:00Z</dcterms:created>
  <dcterms:modified xsi:type="dcterms:W3CDTF">2020-11-17T20:37:00Z</dcterms:modified>
</cp:coreProperties>
</file>